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51" w:rsidRPr="00F66DA0" w:rsidRDefault="007B344A" w:rsidP="00F66DA0">
      <w:pPr>
        <w:jc w:val="center"/>
        <w:rPr>
          <w:b/>
          <w:bCs/>
          <w:sz w:val="23"/>
          <w:szCs w:val="23"/>
        </w:rPr>
      </w:pPr>
      <w:r w:rsidRPr="00F66DA0">
        <w:rPr>
          <w:b/>
          <w:bCs/>
          <w:sz w:val="23"/>
          <w:szCs w:val="23"/>
        </w:rPr>
        <w:t>SWINE (</w:t>
      </w:r>
      <w:r w:rsidRPr="00F66DA0">
        <w:rPr>
          <w:b/>
          <w:bCs/>
          <w:i/>
          <w:iCs/>
          <w:sz w:val="23"/>
          <w:szCs w:val="23"/>
        </w:rPr>
        <w:t>Sus scrofa</w:t>
      </w:r>
      <w:r w:rsidRPr="00F66DA0">
        <w:rPr>
          <w:b/>
          <w:bCs/>
          <w:sz w:val="23"/>
          <w:szCs w:val="23"/>
        </w:rPr>
        <w:t>)</w:t>
      </w:r>
    </w:p>
    <w:p w:rsidR="007B344A" w:rsidRPr="00F66DA0" w:rsidRDefault="007B344A">
      <w:pPr>
        <w:rPr>
          <w:sz w:val="23"/>
          <w:szCs w:val="23"/>
          <w:u w:val="single"/>
        </w:rPr>
      </w:pPr>
      <w:r w:rsidRPr="00F66DA0">
        <w:rPr>
          <w:sz w:val="23"/>
          <w:szCs w:val="23"/>
          <w:u w:val="single"/>
        </w:rPr>
        <w:t xml:space="preserve">Drug </w:t>
      </w:r>
      <w:r w:rsidR="0090522F">
        <w:rPr>
          <w:sz w:val="23"/>
          <w:szCs w:val="23"/>
          <w:u w:val="single"/>
        </w:rPr>
        <w:t>I</w:t>
      </w:r>
      <w:bookmarkStart w:id="0" w:name="_GoBack"/>
      <w:bookmarkEnd w:id="0"/>
      <w:r w:rsidRPr="00F66DA0">
        <w:rPr>
          <w:sz w:val="23"/>
          <w:szCs w:val="23"/>
          <w:u w:val="single"/>
        </w:rPr>
        <w:t>ndication and Drugs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  <w:u w:val="single"/>
        </w:rPr>
        <w:t>Dosage and Route of Administration</w:t>
      </w:r>
    </w:p>
    <w:p w:rsidR="007B344A" w:rsidRPr="00F66DA0" w:rsidRDefault="007B344A">
      <w:pPr>
        <w:rPr>
          <w:b/>
          <w:bCs/>
          <w:sz w:val="23"/>
          <w:szCs w:val="23"/>
        </w:rPr>
      </w:pPr>
      <w:r w:rsidRPr="00F66DA0">
        <w:rPr>
          <w:b/>
          <w:bCs/>
          <w:sz w:val="23"/>
          <w:szCs w:val="23"/>
        </w:rPr>
        <w:t>Restraint/Preanesthesia</w:t>
      </w:r>
    </w:p>
    <w:p w:rsidR="007B344A" w:rsidRPr="00F66DA0" w:rsidRDefault="007B344A">
      <w:pPr>
        <w:rPr>
          <w:sz w:val="23"/>
          <w:szCs w:val="23"/>
        </w:rPr>
      </w:pPr>
      <w:r w:rsidRPr="00F66DA0">
        <w:rPr>
          <w:sz w:val="23"/>
          <w:szCs w:val="23"/>
        </w:rPr>
        <w:t>Atropine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0.05</w:t>
      </w:r>
      <w:r w:rsidR="005B6367" w:rsidRPr="00F66DA0">
        <w:rPr>
          <w:sz w:val="23"/>
          <w:szCs w:val="23"/>
        </w:rPr>
        <w:t>–0.02</w:t>
      </w:r>
      <w:r w:rsidRPr="00F66DA0">
        <w:rPr>
          <w:sz w:val="23"/>
          <w:szCs w:val="23"/>
        </w:rPr>
        <w:t xml:space="preserve">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5B6367" w:rsidRPr="00F66DA0" w:rsidRDefault="005B6367">
      <w:pPr>
        <w:rPr>
          <w:sz w:val="23"/>
          <w:szCs w:val="23"/>
        </w:rPr>
      </w:pPr>
      <w:r w:rsidRPr="00F66DA0">
        <w:rPr>
          <w:sz w:val="23"/>
          <w:szCs w:val="23"/>
        </w:rPr>
        <w:t>Glycopyrolate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0.004–0</w:t>
      </w:r>
      <w:r w:rsidR="00F66DA0" w:rsidRPr="00F66DA0">
        <w:rPr>
          <w:sz w:val="23"/>
          <w:szCs w:val="23"/>
        </w:rPr>
        <w:t>.</w:t>
      </w:r>
      <w:r w:rsidRPr="00F66DA0">
        <w:rPr>
          <w:sz w:val="23"/>
          <w:szCs w:val="23"/>
        </w:rPr>
        <w:t>01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IM,SC</w:t>
      </w:r>
    </w:p>
    <w:p w:rsidR="005B6367" w:rsidRPr="00F66DA0" w:rsidRDefault="005B6367">
      <w:pPr>
        <w:rPr>
          <w:sz w:val="23"/>
          <w:szCs w:val="23"/>
        </w:rPr>
      </w:pPr>
      <w:r w:rsidRPr="00F66DA0">
        <w:rPr>
          <w:sz w:val="23"/>
          <w:szCs w:val="23"/>
        </w:rPr>
        <w:t>Acepromazine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0.11–1.</w:t>
      </w:r>
      <w:r w:rsidR="00577F3D" w:rsidRPr="00F66DA0">
        <w:rPr>
          <w:sz w:val="23"/>
          <w:szCs w:val="23"/>
        </w:rPr>
        <w:t>1 mg/kg</w:t>
      </w:r>
      <w:r w:rsidR="00F66DA0" w:rsidRPr="00F66DA0">
        <w:rPr>
          <w:sz w:val="23"/>
          <w:szCs w:val="23"/>
        </w:rPr>
        <w:tab/>
        <w:t xml:space="preserve">            </w:t>
      </w:r>
      <w:r w:rsidRPr="00F66DA0">
        <w:rPr>
          <w:sz w:val="23"/>
          <w:szCs w:val="23"/>
        </w:rPr>
        <w:t>SC IM</w:t>
      </w:r>
      <w:r w:rsidR="00577F3D" w:rsidRPr="00F66DA0">
        <w:rPr>
          <w:sz w:val="23"/>
          <w:szCs w:val="23"/>
        </w:rPr>
        <w:t xml:space="preserve"> IV</w:t>
      </w:r>
    </w:p>
    <w:p w:rsidR="007B344A" w:rsidRPr="00F66DA0" w:rsidRDefault="005B6367">
      <w:pPr>
        <w:rPr>
          <w:sz w:val="23"/>
          <w:szCs w:val="23"/>
        </w:rPr>
      </w:pPr>
      <w:r w:rsidRPr="00F66DA0">
        <w:rPr>
          <w:sz w:val="23"/>
          <w:szCs w:val="23"/>
        </w:rPr>
        <w:t>Sodium Pentobarbital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8-11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IV</w:t>
      </w:r>
    </w:p>
    <w:p w:rsidR="007B344A" w:rsidRPr="00F66DA0" w:rsidRDefault="007B344A">
      <w:pPr>
        <w:rPr>
          <w:sz w:val="23"/>
          <w:szCs w:val="23"/>
        </w:rPr>
      </w:pPr>
      <w:r w:rsidRPr="00F66DA0">
        <w:rPr>
          <w:sz w:val="23"/>
          <w:szCs w:val="23"/>
        </w:rPr>
        <w:t>Xylazine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2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IV</w:t>
      </w:r>
    </w:p>
    <w:p w:rsidR="007B344A" w:rsidRPr="00F66DA0" w:rsidRDefault="00577F3D">
      <w:pPr>
        <w:rPr>
          <w:sz w:val="23"/>
          <w:szCs w:val="23"/>
        </w:rPr>
      </w:pPr>
      <w:r w:rsidRPr="00F66DA0">
        <w:rPr>
          <w:sz w:val="23"/>
          <w:szCs w:val="23"/>
        </w:rPr>
        <w:t>Diazepam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0.5-10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IM</w:t>
      </w:r>
    </w:p>
    <w:p w:rsidR="007B344A" w:rsidRPr="00F66DA0" w:rsidRDefault="007B344A" w:rsidP="00F66DA0">
      <w:pPr>
        <w:ind w:left="5040" w:firstLine="720"/>
        <w:rPr>
          <w:sz w:val="23"/>
          <w:szCs w:val="23"/>
        </w:rPr>
      </w:pPr>
      <w:r w:rsidRPr="00F66DA0">
        <w:rPr>
          <w:sz w:val="23"/>
          <w:szCs w:val="23"/>
        </w:rPr>
        <w:t>0.44-2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Pr="00F66DA0">
        <w:rPr>
          <w:sz w:val="23"/>
          <w:szCs w:val="23"/>
        </w:rPr>
        <w:t>IV</w:t>
      </w:r>
    </w:p>
    <w:p w:rsidR="007B344A" w:rsidRPr="00F66DA0" w:rsidRDefault="00577F3D">
      <w:pPr>
        <w:rPr>
          <w:sz w:val="23"/>
          <w:szCs w:val="23"/>
        </w:rPr>
      </w:pPr>
      <w:r w:rsidRPr="00F66DA0">
        <w:rPr>
          <w:sz w:val="23"/>
          <w:szCs w:val="23"/>
        </w:rPr>
        <w:t>Midazolam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0.1-0.5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IM IV</w:t>
      </w:r>
    </w:p>
    <w:p w:rsidR="00F66DA0" w:rsidRPr="00F66DA0" w:rsidRDefault="007B344A">
      <w:pPr>
        <w:rPr>
          <w:b/>
          <w:bCs/>
          <w:sz w:val="23"/>
          <w:szCs w:val="23"/>
        </w:rPr>
      </w:pPr>
      <w:r w:rsidRPr="00F66DA0">
        <w:rPr>
          <w:b/>
          <w:bCs/>
          <w:sz w:val="23"/>
          <w:szCs w:val="23"/>
        </w:rPr>
        <w:t>Anesthesia</w:t>
      </w:r>
    </w:p>
    <w:p w:rsidR="007B344A" w:rsidRPr="00F66DA0" w:rsidRDefault="00577F3D">
      <w:pPr>
        <w:rPr>
          <w:sz w:val="23"/>
          <w:szCs w:val="23"/>
        </w:rPr>
      </w:pPr>
      <w:r w:rsidRPr="00F66DA0">
        <w:rPr>
          <w:sz w:val="23"/>
          <w:szCs w:val="23"/>
        </w:rPr>
        <w:t>Telazol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2.0-8.8 mg/kg</w:t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F66DA0" w:rsidRP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IM</w:t>
      </w:r>
    </w:p>
    <w:p w:rsidR="007B344A" w:rsidRPr="00F66DA0" w:rsidRDefault="00577F3D" w:rsidP="00F66DA0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Sodium Pentobarbital</w:t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7B344A" w:rsidRPr="00F66DA0">
        <w:rPr>
          <w:rFonts w:asciiTheme="minorHAnsi" w:hAnsiTheme="minorHAnsi"/>
          <w:sz w:val="23"/>
          <w:szCs w:val="23"/>
        </w:rPr>
        <w:t>20-40 mg/kg</w:t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F66DA0" w:rsidRPr="00F66DA0">
        <w:rPr>
          <w:rFonts w:asciiTheme="minorHAnsi" w:hAnsiTheme="minorHAnsi"/>
          <w:sz w:val="23"/>
          <w:szCs w:val="23"/>
        </w:rPr>
        <w:tab/>
      </w:r>
      <w:r w:rsidR="007B344A" w:rsidRPr="00F66DA0">
        <w:rPr>
          <w:rFonts w:asciiTheme="minorHAnsi" w:hAnsiTheme="minorHAnsi"/>
          <w:sz w:val="23"/>
          <w:szCs w:val="23"/>
        </w:rPr>
        <w:t xml:space="preserve">IV </w:t>
      </w:r>
    </w:p>
    <w:p w:rsidR="00F66DA0" w:rsidRDefault="00F66DA0" w:rsidP="00F66DA0">
      <w:pPr>
        <w:spacing w:after="0" w:line="240" w:lineRule="auto"/>
        <w:rPr>
          <w:sz w:val="23"/>
          <w:szCs w:val="23"/>
        </w:rPr>
      </w:pPr>
    </w:p>
    <w:p w:rsidR="007B344A" w:rsidRPr="00F66DA0" w:rsidRDefault="00577F3D" w:rsidP="00F66DA0">
      <w:pPr>
        <w:spacing w:after="0" w:line="240" w:lineRule="auto"/>
        <w:rPr>
          <w:sz w:val="23"/>
          <w:szCs w:val="23"/>
        </w:rPr>
      </w:pPr>
      <w:r w:rsidRPr="00F66DA0">
        <w:rPr>
          <w:sz w:val="23"/>
          <w:szCs w:val="23"/>
        </w:rPr>
        <w:t xml:space="preserve">Sodium Thiopental </w:t>
      </w:r>
      <w:r w:rsidR="007B344A" w:rsidRPr="00F66DA0">
        <w:rPr>
          <w:sz w:val="23"/>
          <w:szCs w:val="23"/>
        </w:rPr>
        <w:t>(5%)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6.6-30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7B344A" w:rsidRPr="00F66DA0">
        <w:rPr>
          <w:sz w:val="23"/>
          <w:szCs w:val="23"/>
        </w:rPr>
        <w:t>IV</w:t>
      </w:r>
    </w:p>
    <w:p w:rsidR="00F66DA0" w:rsidRDefault="00F66DA0" w:rsidP="00F66DA0">
      <w:pPr>
        <w:spacing w:after="0" w:line="240" w:lineRule="auto"/>
        <w:rPr>
          <w:sz w:val="23"/>
          <w:szCs w:val="23"/>
        </w:rPr>
      </w:pPr>
    </w:p>
    <w:p w:rsidR="007B344A" w:rsidRPr="00F66DA0" w:rsidRDefault="007B344A" w:rsidP="00F66DA0">
      <w:pPr>
        <w:spacing w:after="0" w:line="240" w:lineRule="auto"/>
        <w:rPr>
          <w:sz w:val="23"/>
          <w:szCs w:val="23"/>
        </w:rPr>
      </w:pPr>
      <w:r w:rsidRPr="00F66DA0">
        <w:rPr>
          <w:sz w:val="23"/>
          <w:szCs w:val="23"/>
        </w:rPr>
        <w:t>Ket</w:t>
      </w:r>
      <w:r w:rsidR="00577F3D" w:rsidRPr="00F66DA0">
        <w:rPr>
          <w:sz w:val="23"/>
          <w:szCs w:val="23"/>
        </w:rPr>
        <w:t>amine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11-33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7B344A" w:rsidRPr="00F66DA0" w:rsidRDefault="007B344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Xylazine</w:t>
      </w:r>
      <w:r w:rsidRPr="00F66DA0">
        <w:rPr>
          <w:position w:val="8"/>
          <w:sz w:val="23"/>
          <w:szCs w:val="23"/>
          <w:vertAlign w:val="superscript"/>
        </w:rPr>
        <w:t>H</w:t>
      </w:r>
      <w:r w:rsidRPr="00F66DA0">
        <w:rPr>
          <w:sz w:val="23"/>
          <w:szCs w:val="23"/>
        </w:rPr>
        <w:t>/Ketamine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577F3D" w:rsidRPr="00F66DA0">
        <w:rPr>
          <w:sz w:val="23"/>
          <w:szCs w:val="23"/>
        </w:rPr>
        <w:t>2 mg/kg-20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577F3D" w:rsidRPr="00F66DA0">
        <w:rPr>
          <w:sz w:val="23"/>
          <w:szCs w:val="23"/>
        </w:rPr>
        <w:t>IM</w:t>
      </w:r>
    </w:p>
    <w:p w:rsidR="007B344A" w:rsidRPr="00F66DA0" w:rsidRDefault="007B344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Acetylpromazine/Ketamine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  <w:t>1.1 mg/kg</w:t>
      </w:r>
      <w:r w:rsidR="00577F3D" w:rsidRPr="00F66DA0">
        <w:rPr>
          <w:sz w:val="23"/>
          <w:szCs w:val="23"/>
        </w:rPr>
        <w:t>-</w:t>
      </w:r>
      <w:r w:rsidR="00EE4CAA" w:rsidRPr="00F66DA0">
        <w:rPr>
          <w:sz w:val="23"/>
          <w:szCs w:val="23"/>
        </w:rPr>
        <w:t>33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EE4CAA" w:rsidRPr="00F66DA0">
        <w:rPr>
          <w:sz w:val="23"/>
          <w:szCs w:val="23"/>
        </w:rPr>
        <w:t>IM</w:t>
      </w:r>
    </w:p>
    <w:p w:rsidR="007B344A" w:rsidRPr="00F66DA0" w:rsidRDefault="007B344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Ketamine/Diazepam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EE4CAA" w:rsidRPr="00F66DA0">
        <w:rPr>
          <w:sz w:val="23"/>
          <w:szCs w:val="23"/>
        </w:rPr>
        <w:t>15 mg/kg-2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EE4CAA" w:rsidRPr="00F66DA0">
        <w:rPr>
          <w:sz w:val="23"/>
          <w:szCs w:val="23"/>
        </w:rPr>
        <w:t>IM</w:t>
      </w:r>
    </w:p>
    <w:p w:rsidR="007B344A" w:rsidRPr="00F66DA0" w:rsidRDefault="007B344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Ketamine/Medetomidine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EE4CAA" w:rsidRPr="00F66DA0">
        <w:rPr>
          <w:sz w:val="23"/>
          <w:szCs w:val="23"/>
        </w:rPr>
        <w:t>10 mg/kg-0.2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EE4CAA" w:rsidRPr="00F66DA0">
        <w:rPr>
          <w:sz w:val="23"/>
          <w:szCs w:val="23"/>
        </w:rPr>
        <w:t xml:space="preserve">IM </w:t>
      </w:r>
    </w:p>
    <w:p w:rsidR="00EE4CAA" w:rsidRPr="00F66DA0" w:rsidRDefault="00EE4CA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Telazol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2 mg/kg–8.8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EE4CAA" w:rsidRPr="00F66DA0" w:rsidRDefault="00EE4CA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Telazol/Xylazine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4.4 mg/kg</w:t>
      </w:r>
      <w:r w:rsidR="009D7468" w:rsidRPr="00F66DA0">
        <w:rPr>
          <w:sz w:val="23"/>
          <w:szCs w:val="23"/>
        </w:rPr>
        <w:t>/2.2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9D7468" w:rsidRPr="00F66DA0" w:rsidRDefault="009D7468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Propofol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0.82 -1</w:t>
      </w:r>
      <w:r w:rsidR="00F66DA0">
        <w:rPr>
          <w:sz w:val="23"/>
          <w:szCs w:val="23"/>
        </w:rPr>
        <w:t>.</w:t>
      </w:r>
      <w:r w:rsidRPr="00F66DA0">
        <w:rPr>
          <w:sz w:val="23"/>
          <w:szCs w:val="23"/>
        </w:rPr>
        <w:t>66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</w:t>
      </w:r>
      <w:r w:rsidR="00F66DA0">
        <w:rPr>
          <w:sz w:val="23"/>
          <w:szCs w:val="23"/>
        </w:rPr>
        <w:t>V</w:t>
      </w:r>
    </w:p>
    <w:p w:rsidR="009D7468" w:rsidRPr="00F66DA0" w:rsidRDefault="009D7468" w:rsidP="009D7468">
      <w:pPr>
        <w:rPr>
          <w:sz w:val="23"/>
          <w:szCs w:val="23"/>
        </w:rPr>
      </w:pPr>
      <w:r w:rsidRPr="00F66DA0">
        <w:rPr>
          <w:sz w:val="23"/>
          <w:szCs w:val="23"/>
        </w:rPr>
        <w:t>Propofol/Fentanyl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0.5 mg/kg/1.6 mcg/kg/min</w:t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IV</w:t>
      </w:r>
    </w:p>
    <w:p w:rsidR="00272652" w:rsidRPr="00F66DA0" w:rsidRDefault="00272652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Isoflurane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  <w:t>t</w:t>
      </w:r>
      <w:r w:rsidRPr="00F66DA0">
        <w:rPr>
          <w:sz w:val="23"/>
          <w:szCs w:val="23"/>
        </w:rPr>
        <w:t>o effect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IH</w:t>
      </w:r>
    </w:p>
    <w:p w:rsidR="00272652" w:rsidRPr="00F66DA0" w:rsidRDefault="00272652" w:rsidP="007B344A">
      <w:pPr>
        <w:rPr>
          <w:b/>
          <w:bCs/>
          <w:sz w:val="23"/>
          <w:szCs w:val="23"/>
        </w:rPr>
      </w:pPr>
      <w:r w:rsidRPr="00F66DA0">
        <w:rPr>
          <w:b/>
          <w:bCs/>
          <w:sz w:val="23"/>
          <w:szCs w:val="23"/>
        </w:rPr>
        <w:t>Analgesia</w:t>
      </w:r>
    </w:p>
    <w:p w:rsidR="00272652" w:rsidRPr="00F66DA0" w:rsidRDefault="00EE4CA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Acetylsalicytic Acid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10-20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272652" w:rsidRPr="00F66DA0">
        <w:rPr>
          <w:sz w:val="23"/>
          <w:szCs w:val="23"/>
        </w:rPr>
        <w:t>PO</w:t>
      </w:r>
    </w:p>
    <w:p w:rsidR="00272652" w:rsidRPr="00F66DA0" w:rsidRDefault="00EE4CAA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t>Meperidine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560BC9" w:rsidRPr="00F66DA0">
        <w:rPr>
          <w:sz w:val="23"/>
          <w:szCs w:val="23"/>
        </w:rPr>
        <w:t>10</w:t>
      </w:r>
      <w:r w:rsidR="00272652" w:rsidRPr="00F66DA0">
        <w:rPr>
          <w:sz w:val="23"/>
          <w:szCs w:val="23"/>
        </w:rPr>
        <w:t xml:space="preserve">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272652" w:rsidRPr="00F66DA0">
        <w:rPr>
          <w:sz w:val="23"/>
          <w:szCs w:val="23"/>
        </w:rPr>
        <w:t>IM</w:t>
      </w:r>
    </w:p>
    <w:p w:rsidR="009D7468" w:rsidRPr="00F66DA0" w:rsidRDefault="009D7468" w:rsidP="007B344A">
      <w:pPr>
        <w:rPr>
          <w:sz w:val="23"/>
          <w:szCs w:val="23"/>
        </w:rPr>
      </w:pPr>
      <w:r w:rsidRPr="00F66DA0">
        <w:rPr>
          <w:sz w:val="23"/>
          <w:szCs w:val="23"/>
        </w:rPr>
        <w:lastRenderedPageBreak/>
        <w:t>Medetomidine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0.2 mg/kg</w:t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="00F66DA0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272652" w:rsidRPr="00F66DA0" w:rsidRDefault="00EE4CAA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Buprenorphine</w:t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Pr="00F66DA0">
        <w:rPr>
          <w:rFonts w:asciiTheme="minorHAnsi" w:hAnsiTheme="minorHAnsi"/>
          <w:sz w:val="23"/>
          <w:szCs w:val="23"/>
        </w:rPr>
        <w:t>0.05-0.1 mg/kg</w:t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  <w:t>IM</w:t>
      </w:r>
    </w:p>
    <w:p w:rsidR="00560BC9" w:rsidRPr="00F66DA0" w:rsidRDefault="00560BC9" w:rsidP="00272652">
      <w:pPr>
        <w:pStyle w:val="Default"/>
        <w:rPr>
          <w:rFonts w:asciiTheme="minorHAnsi" w:hAnsiTheme="minorHAnsi"/>
          <w:sz w:val="23"/>
          <w:szCs w:val="23"/>
        </w:rPr>
      </w:pPr>
    </w:p>
    <w:p w:rsidR="00272652" w:rsidRPr="00F66DA0" w:rsidRDefault="00272652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Butorph</w:t>
      </w:r>
      <w:r w:rsidR="00560BC9" w:rsidRPr="00F66DA0">
        <w:rPr>
          <w:rFonts w:asciiTheme="minorHAnsi" w:hAnsiTheme="minorHAnsi"/>
          <w:sz w:val="23"/>
          <w:szCs w:val="23"/>
        </w:rPr>
        <w:t>anol</w:t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560BC9" w:rsidRPr="00F66DA0">
        <w:rPr>
          <w:rFonts w:asciiTheme="minorHAnsi" w:hAnsiTheme="minorHAnsi"/>
          <w:sz w:val="23"/>
          <w:szCs w:val="23"/>
        </w:rPr>
        <w:t>0.1-0.3 mg/kg</w:t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F66DA0">
        <w:rPr>
          <w:rFonts w:asciiTheme="minorHAnsi" w:hAnsiTheme="minorHAnsi"/>
          <w:sz w:val="23"/>
          <w:szCs w:val="23"/>
        </w:rPr>
        <w:tab/>
      </w:r>
      <w:r w:rsidR="00560BC9" w:rsidRPr="00F66DA0">
        <w:rPr>
          <w:rFonts w:asciiTheme="minorHAnsi" w:hAnsiTheme="minorHAnsi"/>
          <w:sz w:val="23"/>
          <w:szCs w:val="23"/>
        </w:rPr>
        <w:t>IM</w:t>
      </w:r>
    </w:p>
    <w:p w:rsidR="00560BC9" w:rsidRPr="00F66DA0" w:rsidRDefault="00560BC9" w:rsidP="00272652">
      <w:pPr>
        <w:pStyle w:val="Default"/>
        <w:rPr>
          <w:rFonts w:asciiTheme="minorHAnsi" w:hAnsiTheme="minorHAnsi"/>
          <w:sz w:val="23"/>
          <w:szCs w:val="23"/>
        </w:rPr>
      </w:pPr>
    </w:p>
    <w:p w:rsidR="00560BC9" w:rsidRPr="00F66DA0" w:rsidRDefault="00560BC9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Carprofen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272652" w:rsidRPr="00F66DA0">
        <w:rPr>
          <w:rFonts w:asciiTheme="minorHAnsi" w:hAnsiTheme="minorHAnsi"/>
          <w:sz w:val="23"/>
          <w:szCs w:val="23"/>
        </w:rPr>
        <w:t>0.5-4.0 mg/</w:t>
      </w:r>
      <w:r w:rsidRPr="00F66DA0">
        <w:rPr>
          <w:rFonts w:asciiTheme="minorHAnsi" w:hAnsiTheme="minorHAnsi"/>
          <w:sz w:val="23"/>
          <w:szCs w:val="23"/>
        </w:rPr>
        <w:t>kg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  <w:t xml:space="preserve">      </w:t>
      </w:r>
      <w:r w:rsidRPr="00F66DA0">
        <w:rPr>
          <w:rFonts w:asciiTheme="minorHAnsi" w:hAnsiTheme="minorHAnsi"/>
          <w:sz w:val="23"/>
          <w:szCs w:val="23"/>
        </w:rPr>
        <w:t xml:space="preserve">PO SC IM IV </w:t>
      </w:r>
    </w:p>
    <w:p w:rsidR="00272652" w:rsidRPr="00F66DA0" w:rsidRDefault="00272652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 xml:space="preserve"> </w:t>
      </w:r>
    </w:p>
    <w:p w:rsidR="00272652" w:rsidRPr="00F66DA0" w:rsidRDefault="00272652" w:rsidP="00272652">
      <w:pPr>
        <w:rPr>
          <w:sz w:val="23"/>
          <w:szCs w:val="23"/>
        </w:rPr>
      </w:pPr>
      <w:r w:rsidRPr="00F66DA0">
        <w:rPr>
          <w:sz w:val="23"/>
          <w:szCs w:val="23"/>
        </w:rPr>
        <w:t>Ketoprofen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560BC9" w:rsidRPr="00F66DA0">
        <w:rPr>
          <w:sz w:val="23"/>
          <w:szCs w:val="23"/>
        </w:rPr>
        <w:t>1.0-3.0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  <w:t xml:space="preserve">      P</w:t>
      </w:r>
      <w:r w:rsidR="00560BC9" w:rsidRPr="00F66DA0">
        <w:rPr>
          <w:sz w:val="23"/>
          <w:szCs w:val="23"/>
        </w:rPr>
        <w:t>O</w:t>
      </w:r>
      <w:r w:rsidRPr="00F66DA0">
        <w:rPr>
          <w:sz w:val="23"/>
          <w:szCs w:val="23"/>
        </w:rPr>
        <w:t xml:space="preserve"> SC IM IV</w:t>
      </w:r>
    </w:p>
    <w:p w:rsidR="00560BC9" w:rsidRPr="00F66DA0" w:rsidRDefault="00560BC9" w:rsidP="00560BC9">
      <w:pPr>
        <w:rPr>
          <w:sz w:val="23"/>
          <w:szCs w:val="23"/>
        </w:rPr>
      </w:pPr>
      <w:r w:rsidRPr="00F66DA0">
        <w:rPr>
          <w:sz w:val="23"/>
          <w:szCs w:val="23"/>
        </w:rPr>
        <w:t>Ketorolac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1.0-3.0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  <w:t xml:space="preserve">           </w:t>
      </w:r>
      <w:r w:rsidRPr="00F66DA0">
        <w:rPr>
          <w:sz w:val="23"/>
          <w:szCs w:val="23"/>
        </w:rPr>
        <w:t>PO IM IV</w:t>
      </w:r>
    </w:p>
    <w:p w:rsidR="00560BC9" w:rsidRPr="00F66DA0" w:rsidRDefault="00560BC9" w:rsidP="00560BC9">
      <w:pPr>
        <w:rPr>
          <w:sz w:val="23"/>
          <w:szCs w:val="23"/>
        </w:rPr>
      </w:pPr>
      <w:r w:rsidRPr="00F66DA0">
        <w:rPr>
          <w:sz w:val="23"/>
          <w:szCs w:val="23"/>
        </w:rPr>
        <w:t>Meloxicam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0.3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SC</w:t>
      </w:r>
    </w:p>
    <w:p w:rsidR="00216D2A" w:rsidRPr="00F66DA0" w:rsidRDefault="00216D2A" w:rsidP="00560BC9">
      <w:pPr>
        <w:rPr>
          <w:sz w:val="23"/>
          <w:szCs w:val="23"/>
        </w:rPr>
      </w:pPr>
      <w:r w:rsidRPr="00F66DA0">
        <w:rPr>
          <w:sz w:val="23"/>
          <w:szCs w:val="23"/>
        </w:rPr>
        <w:t>Bupivacaine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up to 2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IM</w:t>
      </w:r>
    </w:p>
    <w:p w:rsidR="00216D2A" w:rsidRPr="00F66DA0" w:rsidRDefault="00216D2A" w:rsidP="00560BC9">
      <w:pPr>
        <w:rPr>
          <w:sz w:val="23"/>
          <w:szCs w:val="23"/>
        </w:rPr>
      </w:pPr>
      <w:r w:rsidRPr="00F66DA0">
        <w:rPr>
          <w:sz w:val="23"/>
          <w:szCs w:val="23"/>
        </w:rPr>
        <w:t>Morphine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0.1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  <w:t xml:space="preserve">            </w:t>
      </w:r>
      <w:r w:rsidRPr="00F66DA0">
        <w:rPr>
          <w:sz w:val="23"/>
          <w:szCs w:val="23"/>
        </w:rPr>
        <w:t>epidural</w:t>
      </w:r>
    </w:p>
    <w:p w:rsidR="00216D2A" w:rsidRPr="00F66DA0" w:rsidRDefault="00216D2A" w:rsidP="00560BC9">
      <w:pPr>
        <w:rPr>
          <w:sz w:val="23"/>
          <w:szCs w:val="23"/>
        </w:rPr>
      </w:pPr>
      <w:r w:rsidRPr="00F66DA0">
        <w:rPr>
          <w:sz w:val="23"/>
          <w:szCs w:val="23"/>
        </w:rPr>
        <w:t>Morphine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5-10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SC IP</w:t>
      </w:r>
    </w:p>
    <w:p w:rsidR="00272652" w:rsidRPr="00F66DA0" w:rsidRDefault="00272652" w:rsidP="00272652">
      <w:pPr>
        <w:rPr>
          <w:sz w:val="23"/>
          <w:szCs w:val="23"/>
        </w:rPr>
      </w:pPr>
      <w:r w:rsidRPr="00F66DA0">
        <w:rPr>
          <w:b/>
          <w:bCs/>
          <w:sz w:val="23"/>
          <w:szCs w:val="23"/>
        </w:rPr>
        <w:t>Reversal Agents</w:t>
      </w:r>
    </w:p>
    <w:p w:rsidR="00272652" w:rsidRPr="00F66DA0" w:rsidRDefault="00272652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Yohimbine (reverses xylazine)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Pr="00F66DA0">
        <w:rPr>
          <w:rFonts w:asciiTheme="minorHAnsi" w:hAnsiTheme="minorHAnsi"/>
          <w:sz w:val="23"/>
          <w:szCs w:val="23"/>
        </w:rPr>
        <w:t>0.05 mg/kg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Pr="00F66DA0">
        <w:rPr>
          <w:rFonts w:asciiTheme="minorHAnsi" w:hAnsiTheme="minorHAnsi"/>
          <w:sz w:val="23"/>
          <w:szCs w:val="23"/>
        </w:rPr>
        <w:t>IV</w:t>
      </w:r>
    </w:p>
    <w:p w:rsidR="00216D2A" w:rsidRPr="00F66DA0" w:rsidRDefault="00216D2A" w:rsidP="00272652">
      <w:pPr>
        <w:pStyle w:val="Default"/>
        <w:rPr>
          <w:rFonts w:asciiTheme="minorHAnsi" w:hAnsiTheme="minorHAnsi"/>
          <w:sz w:val="23"/>
          <w:szCs w:val="23"/>
        </w:rPr>
      </w:pPr>
    </w:p>
    <w:p w:rsidR="00272652" w:rsidRPr="00F66DA0" w:rsidRDefault="00272652" w:rsidP="00272652">
      <w:pPr>
        <w:pStyle w:val="Default"/>
        <w:rPr>
          <w:rFonts w:asciiTheme="minorHAnsi" w:hAnsiTheme="minorHAnsi"/>
          <w:sz w:val="23"/>
          <w:szCs w:val="23"/>
        </w:rPr>
      </w:pPr>
      <w:r w:rsidRPr="00F66DA0">
        <w:rPr>
          <w:rFonts w:asciiTheme="minorHAnsi" w:hAnsiTheme="minorHAnsi"/>
          <w:sz w:val="23"/>
          <w:szCs w:val="23"/>
        </w:rPr>
        <w:t>Atipamezole (reverses medetomidine)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</w:r>
      <w:r w:rsidRPr="00F66DA0">
        <w:rPr>
          <w:rFonts w:asciiTheme="minorHAnsi" w:hAnsiTheme="minorHAnsi"/>
          <w:sz w:val="23"/>
          <w:szCs w:val="23"/>
        </w:rPr>
        <w:t>1 mg/kg</w:t>
      </w:r>
      <w:r w:rsidR="006945E2">
        <w:rPr>
          <w:rFonts w:asciiTheme="minorHAnsi" w:hAnsiTheme="minorHAnsi"/>
          <w:sz w:val="23"/>
          <w:szCs w:val="23"/>
        </w:rPr>
        <w:tab/>
      </w:r>
      <w:r w:rsidR="006945E2">
        <w:rPr>
          <w:rFonts w:asciiTheme="minorHAnsi" w:hAnsiTheme="minorHAnsi"/>
          <w:sz w:val="23"/>
          <w:szCs w:val="23"/>
        </w:rPr>
        <w:tab/>
        <w:t xml:space="preserve">            </w:t>
      </w:r>
      <w:r w:rsidRPr="00F66DA0">
        <w:rPr>
          <w:rFonts w:asciiTheme="minorHAnsi" w:hAnsiTheme="minorHAnsi"/>
          <w:sz w:val="23"/>
          <w:szCs w:val="23"/>
        </w:rPr>
        <w:t>SC IM IV</w:t>
      </w:r>
    </w:p>
    <w:p w:rsidR="00216D2A" w:rsidRPr="00F66DA0" w:rsidRDefault="00216D2A" w:rsidP="00272652">
      <w:pPr>
        <w:pStyle w:val="Default"/>
        <w:rPr>
          <w:rFonts w:asciiTheme="minorHAnsi" w:hAnsiTheme="minorHAnsi"/>
          <w:sz w:val="23"/>
          <w:szCs w:val="23"/>
        </w:rPr>
      </w:pPr>
    </w:p>
    <w:p w:rsidR="00272652" w:rsidRPr="00F66DA0" w:rsidRDefault="00272652" w:rsidP="00272652">
      <w:pPr>
        <w:rPr>
          <w:sz w:val="23"/>
          <w:szCs w:val="23"/>
        </w:rPr>
      </w:pPr>
      <w:r w:rsidRPr="00F66DA0">
        <w:rPr>
          <w:sz w:val="23"/>
          <w:szCs w:val="23"/>
        </w:rPr>
        <w:t>Naloxone (reverses opioids)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0.05-0.2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IV</w:t>
      </w:r>
    </w:p>
    <w:p w:rsidR="007B344A" w:rsidRPr="00F66DA0" w:rsidRDefault="00216D2A">
      <w:pPr>
        <w:rPr>
          <w:sz w:val="23"/>
          <w:szCs w:val="23"/>
        </w:rPr>
      </w:pPr>
      <w:r w:rsidRPr="00F66DA0">
        <w:rPr>
          <w:sz w:val="23"/>
          <w:szCs w:val="23"/>
        </w:rPr>
        <w:t>Atipamezole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</w:r>
      <w:r w:rsidRPr="00F66DA0">
        <w:rPr>
          <w:sz w:val="23"/>
          <w:szCs w:val="23"/>
        </w:rPr>
        <w:t>0.24–1 mg/kg</w:t>
      </w:r>
      <w:r w:rsidR="006945E2">
        <w:rPr>
          <w:sz w:val="23"/>
          <w:szCs w:val="23"/>
        </w:rPr>
        <w:tab/>
      </w:r>
      <w:r w:rsidR="006945E2">
        <w:rPr>
          <w:sz w:val="23"/>
          <w:szCs w:val="23"/>
        </w:rPr>
        <w:tab/>
        <w:t xml:space="preserve">            </w:t>
      </w:r>
      <w:r w:rsidRPr="00F66DA0">
        <w:rPr>
          <w:sz w:val="23"/>
          <w:szCs w:val="23"/>
        </w:rPr>
        <w:t>IV IM SC</w:t>
      </w:r>
    </w:p>
    <w:sectPr w:rsidR="007B344A" w:rsidRPr="00F6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87" w:rsidRDefault="00AA1987" w:rsidP="007B344A">
      <w:pPr>
        <w:spacing w:after="0" w:line="240" w:lineRule="auto"/>
      </w:pPr>
      <w:r>
        <w:separator/>
      </w:r>
    </w:p>
  </w:endnote>
  <w:endnote w:type="continuationSeparator" w:id="0">
    <w:p w:rsidR="00AA1987" w:rsidRDefault="00AA1987" w:rsidP="007B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87" w:rsidRDefault="00AA1987" w:rsidP="007B344A">
      <w:pPr>
        <w:spacing w:after="0" w:line="240" w:lineRule="auto"/>
      </w:pPr>
      <w:r>
        <w:separator/>
      </w:r>
    </w:p>
  </w:footnote>
  <w:footnote w:type="continuationSeparator" w:id="0">
    <w:p w:rsidR="00AA1987" w:rsidRDefault="00AA1987" w:rsidP="007B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A"/>
    <w:rsid w:val="00216D2A"/>
    <w:rsid w:val="00272652"/>
    <w:rsid w:val="00560BC9"/>
    <w:rsid w:val="00577F3D"/>
    <w:rsid w:val="005B6367"/>
    <w:rsid w:val="00612551"/>
    <w:rsid w:val="006945E2"/>
    <w:rsid w:val="007B344A"/>
    <w:rsid w:val="008F1EA4"/>
    <w:rsid w:val="0090522F"/>
    <w:rsid w:val="009D7468"/>
    <w:rsid w:val="00AA1987"/>
    <w:rsid w:val="00AA7668"/>
    <w:rsid w:val="00EE4CAA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9EB4290-7E76-4DD3-8662-41470F2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A"/>
  </w:style>
  <w:style w:type="paragraph" w:styleId="Footer">
    <w:name w:val="footer"/>
    <w:basedOn w:val="Normal"/>
    <w:link w:val="FooterChar"/>
    <w:uiPriority w:val="99"/>
    <w:unhideWhenUsed/>
    <w:rsid w:val="007B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Azarafrooz</dc:creator>
  <cp:keywords/>
  <dc:description/>
  <cp:lastModifiedBy>O'Connor-Buesing, Rosemary</cp:lastModifiedBy>
  <cp:revision>5</cp:revision>
  <dcterms:created xsi:type="dcterms:W3CDTF">2017-01-23T18:05:00Z</dcterms:created>
  <dcterms:modified xsi:type="dcterms:W3CDTF">2017-09-01T19:29:00Z</dcterms:modified>
</cp:coreProperties>
</file>